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1A0D" w14:textId="77777777" w:rsidR="000B0FAD" w:rsidRDefault="000B0FAD">
      <w:pPr>
        <w:pStyle w:val="Nzev"/>
      </w:pPr>
      <w:r>
        <w:t xml:space="preserve">Stavební ohlášení </w:t>
      </w:r>
    </w:p>
    <w:p w14:paraId="7575386A" w14:textId="77777777" w:rsidR="000B0FAD" w:rsidRDefault="000B0FAD">
      <w:pPr>
        <w:keepLines/>
        <w:autoSpaceDE w:val="0"/>
        <w:autoSpaceDN w:val="0"/>
        <w:adjustRightInd w:val="0"/>
        <w:ind w:left="51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023697" w14:textId="77777777" w:rsidR="000B0FAD" w:rsidRDefault="000B0FAD">
      <w:pPr>
        <w:keepLines/>
        <w:autoSpaceDE w:val="0"/>
        <w:autoSpaceDN w:val="0"/>
        <w:adjustRightInd w:val="0"/>
        <w:spacing w:line="360" w:lineRule="atLeast"/>
        <w:ind w:left="510"/>
        <w:jc w:val="both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>M</w:t>
      </w:r>
      <w:r w:rsidR="00512214">
        <w:rPr>
          <w:rFonts w:ascii="Arial" w:hAnsi="Arial" w:cs="Arial"/>
          <w:color w:val="000000"/>
          <w:sz w:val="18"/>
          <w:szCs w:val="20"/>
        </w:rPr>
        <w:t>ěstská část pro Prahu 10</w:t>
      </w:r>
    </w:p>
    <w:p w14:paraId="48F510E7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>odbor výstavby</w:t>
      </w:r>
    </w:p>
    <w:p w14:paraId="7C9643C8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color w:val="000000"/>
          <w:sz w:val="18"/>
          <w:szCs w:val="20"/>
        </w:rPr>
      </w:pPr>
    </w:p>
    <w:p w14:paraId="2BB35601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20"/>
        </w:rPr>
        <w:t>Věc:</w:t>
      </w:r>
      <w:r>
        <w:rPr>
          <w:rFonts w:ascii="Arial" w:hAnsi="Arial" w:cs="Arial"/>
          <w:b/>
          <w:bCs/>
          <w:color w:val="000000"/>
          <w:sz w:val="18"/>
          <w:szCs w:val="20"/>
        </w:rPr>
        <w:tab/>
      </w:r>
    </w:p>
    <w:p w14:paraId="19F73211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</w:p>
    <w:p w14:paraId="3B487784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20"/>
        </w:rPr>
        <w:t xml:space="preserve">Označení stavebníka: </w:t>
      </w:r>
    </w:p>
    <w:p w14:paraId="661DC56A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 xml:space="preserve">             </w:t>
      </w:r>
    </w:p>
    <w:p w14:paraId="1F2B51C5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20"/>
        </w:rPr>
        <w:t>Druh, účel a místo stavby</w:t>
      </w:r>
      <w:r w:rsidR="00512214">
        <w:rPr>
          <w:rFonts w:ascii="Arial" w:hAnsi="Arial" w:cs="Arial"/>
          <w:b/>
          <w:bCs/>
          <w:color w:val="000000"/>
          <w:sz w:val="18"/>
          <w:szCs w:val="20"/>
        </w:rPr>
        <w:t xml:space="preserve"> (číslo bytu, poschodí</w:t>
      </w:r>
      <w:r>
        <w:rPr>
          <w:rFonts w:ascii="Arial" w:hAnsi="Arial" w:cs="Arial"/>
          <w:b/>
          <w:bCs/>
          <w:color w:val="000000"/>
          <w:sz w:val="18"/>
          <w:szCs w:val="20"/>
        </w:rPr>
        <w:t xml:space="preserve">, předpokládaný termín dokončení: </w:t>
      </w:r>
    </w:p>
    <w:p w14:paraId="5BECB95F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</w:p>
    <w:p w14:paraId="2390644E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 xml:space="preserve">Dům čp. </w:t>
      </w:r>
      <w:r w:rsidR="00512214">
        <w:rPr>
          <w:rFonts w:ascii="Arial" w:hAnsi="Arial" w:cs="Arial"/>
          <w:color w:val="000000"/>
          <w:sz w:val="18"/>
          <w:szCs w:val="20"/>
        </w:rPr>
        <w:t>2595-2602</w:t>
      </w:r>
      <w:r>
        <w:rPr>
          <w:rFonts w:ascii="Arial" w:hAnsi="Arial" w:cs="Arial"/>
          <w:color w:val="000000"/>
          <w:sz w:val="18"/>
          <w:szCs w:val="20"/>
        </w:rPr>
        <w:t xml:space="preserve"> v</w:t>
      </w:r>
      <w:r w:rsidR="00512214">
        <w:rPr>
          <w:rFonts w:ascii="Arial" w:hAnsi="Arial" w:cs="Arial"/>
          <w:color w:val="000000"/>
          <w:sz w:val="18"/>
          <w:szCs w:val="20"/>
        </w:rPr>
        <w:t xml:space="preserve"> Práčské ulici, Praha 10 </w:t>
      </w:r>
      <w:r>
        <w:rPr>
          <w:rFonts w:ascii="Arial" w:hAnsi="Arial" w:cs="Arial"/>
          <w:color w:val="000000"/>
          <w:sz w:val="18"/>
          <w:szCs w:val="20"/>
        </w:rPr>
        <w:t xml:space="preserve">je umístěn v zástavbě </w:t>
      </w:r>
      <w:r w:rsidR="00512214">
        <w:rPr>
          <w:rFonts w:ascii="Arial" w:hAnsi="Arial" w:cs="Arial"/>
          <w:color w:val="000000"/>
          <w:sz w:val="18"/>
          <w:szCs w:val="20"/>
        </w:rPr>
        <w:t xml:space="preserve">panelových domů na sídlišti Zahradní město. </w:t>
      </w:r>
      <w:r>
        <w:rPr>
          <w:rFonts w:ascii="Arial" w:hAnsi="Arial" w:cs="Arial"/>
          <w:color w:val="000000"/>
          <w:sz w:val="18"/>
          <w:szCs w:val="20"/>
        </w:rPr>
        <w:t xml:space="preserve">Vlastníkem </w:t>
      </w:r>
      <w:r w:rsidR="00512214">
        <w:rPr>
          <w:rFonts w:ascii="Arial" w:hAnsi="Arial" w:cs="Arial"/>
          <w:color w:val="000000"/>
          <w:sz w:val="18"/>
          <w:szCs w:val="20"/>
        </w:rPr>
        <w:t xml:space="preserve">bytu </w:t>
      </w:r>
      <w:r>
        <w:rPr>
          <w:rFonts w:ascii="Arial" w:hAnsi="Arial" w:cs="Arial"/>
          <w:color w:val="000000"/>
          <w:sz w:val="18"/>
          <w:szCs w:val="20"/>
        </w:rPr>
        <w:t>je stavebník</w:t>
      </w:r>
      <w:r w:rsidR="00512214">
        <w:rPr>
          <w:rFonts w:ascii="Arial" w:hAnsi="Arial" w:cs="Arial"/>
          <w:color w:val="000000"/>
          <w:sz w:val="18"/>
          <w:szCs w:val="20"/>
        </w:rPr>
        <w:t xml:space="preserve"> se spoluvlastnickým podílem na společných částech domu ve </w:t>
      </w:r>
      <w:proofErr w:type="gramStart"/>
      <w:r w:rsidR="00512214">
        <w:rPr>
          <w:rFonts w:ascii="Arial" w:hAnsi="Arial" w:cs="Arial"/>
          <w:color w:val="000000"/>
          <w:sz w:val="18"/>
          <w:szCs w:val="20"/>
        </w:rPr>
        <w:t>výši….</w:t>
      </w:r>
      <w:proofErr w:type="gramEnd"/>
      <w:r w:rsidR="00512214">
        <w:rPr>
          <w:rFonts w:ascii="Arial" w:hAnsi="Arial" w:cs="Arial"/>
          <w:color w:val="000000"/>
          <w:sz w:val="18"/>
          <w:szCs w:val="20"/>
        </w:rPr>
        <w:t>/…</w:t>
      </w:r>
      <w:r>
        <w:rPr>
          <w:rFonts w:ascii="Arial" w:hAnsi="Arial" w:cs="Arial"/>
          <w:color w:val="000000"/>
          <w:sz w:val="18"/>
          <w:szCs w:val="20"/>
        </w:rPr>
        <w:t>.</w:t>
      </w:r>
      <w:r w:rsidR="00512214">
        <w:rPr>
          <w:rFonts w:ascii="Arial" w:hAnsi="Arial" w:cs="Arial"/>
          <w:color w:val="000000"/>
          <w:sz w:val="18"/>
          <w:szCs w:val="20"/>
        </w:rPr>
        <w:t>(podíl dle výpisu z katastru nemovitostí).</w:t>
      </w:r>
      <w:r>
        <w:rPr>
          <w:rFonts w:ascii="Arial" w:hAnsi="Arial" w:cs="Arial"/>
          <w:color w:val="000000"/>
          <w:sz w:val="18"/>
          <w:szCs w:val="20"/>
        </w:rPr>
        <w:t xml:space="preserve"> </w:t>
      </w:r>
    </w:p>
    <w:p w14:paraId="7564C24C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color w:val="000000"/>
          <w:sz w:val="18"/>
          <w:szCs w:val="20"/>
        </w:rPr>
      </w:pPr>
    </w:p>
    <w:p w14:paraId="357EE621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>Jako staveniště bude využita část</w:t>
      </w:r>
      <w:proofErr w:type="gramStart"/>
      <w:r>
        <w:rPr>
          <w:rFonts w:ascii="Arial" w:hAnsi="Arial" w:cs="Arial"/>
          <w:color w:val="000000"/>
          <w:sz w:val="18"/>
          <w:szCs w:val="20"/>
        </w:rPr>
        <w:t xml:space="preserve"> </w:t>
      </w:r>
      <w:r w:rsidR="00512214">
        <w:rPr>
          <w:rFonts w:ascii="Arial" w:hAnsi="Arial" w:cs="Arial"/>
          <w:color w:val="000000"/>
          <w:sz w:val="18"/>
          <w:szCs w:val="20"/>
        </w:rPr>
        <w:t>….</w:t>
      </w:r>
      <w:proofErr w:type="gramEnd"/>
      <w:r w:rsidR="00512214">
        <w:rPr>
          <w:rFonts w:ascii="Arial" w:hAnsi="Arial" w:cs="Arial"/>
          <w:color w:val="000000"/>
          <w:sz w:val="18"/>
          <w:szCs w:val="20"/>
        </w:rPr>
        <w:t>.</w:t>
      </w:r>
      <w:r>
        <w:rPr>
          <w:rFonts w:ascii="Arial" w:hAnsi="Arial" w:cs="Arial"/>
          <w:color w:val="000000"/>
          <w:sz w:val="18"/>
          <w:szCs w:val="20"/>
        </w:rPr>
        <w:t xml:space="preserve"> domu</w:t>
      </w:r>
      <w:r w:rsidR="00512214">
        <w:rPr>
          <w:rFonts w:ascii="Arial" w:hAnsi="Arial" w:cs="Arial"/>
          <w:color w:val="000000"/>
          <w:sz w:val="18"/>
          <w:szCs w:val="20"/>
        </w:rPr>
        <w:t xml:space="preserve">, vchod s </w:t>
      </w:r>
      <w:r>
        <w:rPr>
          <w:rFonts w:ascii="Arial" w:hAnsi="Arial" w:cs="Arial"/>
          <w:color w:val="000000"/>
          <w:sz w:val="18"/>
          <w:szCs w:val="20"/>
        </w:rPr>
        <w:t>čp. ……… (</w:t>
      </w:r>
      <w:r w:rsidR="00512214">
        <w:rPr>
          <w:rFonts w:ascii="Arial" w:hAnsi="Arial" w:cs="Arial"/>
          <w:color w:val="000000"/>
          <w:sz w:val="18"/>
          <w:szCs w:val="20"/>
        </w:rPr>
        <w:t>spoluvlastnický podíl</w:t>
      </w:r>
      <w:r>
        <w:rPr>
          <w:rFonts w:ascii="Arial" w:hAnsi="Arial" w:cs="Arial"/>
          <w:color w:val="000000"/>
          <w:sz w:val="18"/>
          <w:szCs w:val="20"/>
        </w:rPr>
        <w:t xml:space="preserve"> stavebníka).</w:t>
      </w:r>
    </w:p>
    <w:p w14:paraId="604F5807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color w:val="000000"/>
          <w:sz w:val="18"/>
          <w:szCs w:val="20"/>
        </w:rPr>
      </w:pPr>
    </w:p>
    <w:p w14:paraId="5EF0EECA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color w:val="000000"/>
          <w:sz w:val="18"/>
          <w:szCs w:val="20"/>
        </w:rPr>
      </w:pPr>
    </w:p>
    <w:p w14:paraId="5C05AAF3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20"/>
        </w:rPr>
        <w:t>Projektová dokumentace a způsob provedení stavby</w:t>
      </w:r>
      <w:r w:rsidR="00512214">
        <w:rPr>
          <w:rFonts w:ascii="Arial" w:hAnsi="Arial" w:cs="Arial"/>
          <w:b/>
          <w:bCs/>
          <w:color w:val="000000"/>
          <w:sz w:val="18"/>
          <w:szCs w:val="20"/>
        </w:rPr>
        <w:t xml:space="preserve"> (vyberte jen, co je třeba)</w:t>
      </w:r>
    </w:p>
    <w:p w14:paraId="607C17DF" w14:textId="77777777" w:rsidR="000B0FAD" w:rsidRDefault="000B0FAD">
      <w:pPr>
        <w:keepLines/>
        <w:autoSpaceDE w:val="0"/>
        <w:autoSpaceDN w:val="0"/>
        <w:adjustRightInd w:val="0"/>
        <w:spacing w:line="360" w:lineRule="atLeast"/>
        <w:ind w:left="510"/>
        <w:jc w:val="both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>Projektovou dokumentaci …………………………  zpracovala firma</w:t>
      </w:r>
      <w:proofErr w:type="gramStart"/>
      <w:r>
        <w:rPr>
          <w:rFonts w:ascii="Arial" w:hAnsi="Arial" w:cs="Arial"/>
          <w:color w:val="000000"/>
          <w:sz w:val="18"/>
          <w:szCs w:val="20"/>
        </w:rPr>
        <w:t xml:space="preserve"> ….</w:t>
      </w:r>
      <w:proofErr w:type="gramEnd"/>
      <w:r>
        <w:rPr>
          <w:rFonts w:ascii="Arial" w:hAnsi="Arial" w:cs="Arial"/>
          <w:color w:val="000000"/>
          <w:sz w:val="18"/>
          <w:szCs w:val="20"/>
        </w:rPr>
        <w:t>.…………………………………… se sídlem v ……</w:t>
      </w:r>
      <w:proofErr w:type="gramStart"/>
      <w:r>
        <w:rPr>
          <w:rFonts w:ascii="Arial" w:hAnsi="Arial" w:cs="Arial"/>
          <w:color w:val="000000"/>
          <w:sz w:val="18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18"/>
          <w:szCs w:val="20"/>
        </w:rPr>
        <w:t>…….. IČO ……………………………………………………………………………...</w:t>
      </w:r>
    </w:p>
    <w:p w14:paraId="13ACBFEC" w14:textId="77777777" w:rsidR="000B0FAD" w:rsidRDefault="000B0FAD">
      <w:pPr>
        <w:keepLines/>
        <w:autoSpaceDE w:val="0"/>
        <w:autoSpaceDN w:val="0"/>
        <w:adjustRightInd w:val="0"/>
        <w:spacing w:line="360" w:lineRule="atLeast"/>
        <w:ind w:left="510"/>
        <w:jc w:val="both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>Opravu …………</w:t>
      </w:r>
      <w:proofErr w:type="gramStart"/>
      <w:r>
        <w:rPr>
          <w:rFonts w:ascii="Arial" w:hAnsi="Arial" w:cs="Arial"/>
          <w:color w:val="000000"/>
          <w:sz w:val="18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18"/>
          <w:szCs w:val="20"/>
        </w:rPr>
        <w:t>.  provede firma ………</w:t>
      </w:r>
      <w:proofErr w:type="gramStart"/>
      <w:r>
        <w:rPr>
          <w:rFonts w:ascii="Arial" w:hAnsi="Arial" w:cs="Arial"/>
          <w:color w:val="000000"/>
          <w:sz w:val="18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18"/>
          <w:szCs w:val="20"/>
        </w:rPr>
        <w:t>.…………………………………………………………………</w:t>
      </w:r>
    </w:p>
    <w:p w14:paraId="654B8884" w14:textId="77777777" w:rsidR="000B0FAD" w:rsidRDefault="000B0FAD">
      <w:pPr>
        <w:keepLines/>
        <w:autoSpaceDE w:val="0"/>
        <w:autoSpaceDN w:val="0"/>
        <w:adjustRightInd w:val="0"/>
        <w:spacing w:line="360" w:lineRule="atLeast"/>
        <w:ind w:left="510"/>
        <w:jc w:val="both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 xml:space="preserve">Stavební dozor </w:t>
      </w:r>
      <w:r w:rsidR="00512214">
        <w:rPr>
          <w:rFonts w:ascii="Arial" w:hAnsi="Arial" w:cs="Arial"/>
          <w:color w:val="000000"/>
          <w:sz w:val="18"/>
          <w:szCs w:val="20"/>
        </w:rPr>
        <w:t xml:space="preserve">(je-li třeba) </w:t>
      </w:r>
      <w:r>
        <w:rPr>
          <w:rFonts w:ascii="Arial" w:hAnsi="Arial" w:cs="Arial"/>
          <w:color w:val="000000"/>
          <w:sz w:val="18"/>
          <w:szCs w:val="20"/>
        </w:rPr>
        <w:t>bude vykonávat</w:t>
      </w:r>
      <w:r w:rsidR="00512214">
        <w:rPr>
          <w:rFonts w:ascii="Arial" w:hAnsi="Arial" w:cs="Arial"/>
          <w:color w:val="000000"/>
          <w:sz w:val="18"/>
          <w:szCs w:val="20"/>
        </w:rPr>
        <w:t xml:space="preserve"> </w:t>
      </w:r>
      <w:r>
        <w:rPr>
          <w:rFonts w:ascii="Arial" w:hAnsi="Arial" w:cs="Arial"/>
          <w:color w:val="000000"/>
          <w:sz w:val="18"/>
          <w:szCs w:val="20"/>
        </w:rPr>
        <w:t>……………………………… bytem …………………………...………</w:t>
      </w:r>
    </w:p>
    <w:p w14:paraId="1DC10A3E" w14:textId="77777777" w:rsidR="000B0FAD" w:rsidRDefault="000B0FAD">
      <w:pPr>
        <w:keepLines/>
        <w:autoSpaceDE w:val="0"/>
        <w:autoSpaceDN w:val="0"/>
        <w:adjustRightInd w:val="0"/>
        <w:ind w:left="510"/>
        <w:rPr>
          <w:rFonts w:ascii="Arial" w:hAnsi="Arial" w:cs="Arial"/>
          <w:color w:val="000000"/>
          <w:sz w:val="18"/>
          <w:szCs w:val="20"/>
        </w:rPr>
      </w:pPr>
    </w:p>
    <w:p w14:paraId="11B2C1A5" w14:textId="77777777" w:rsidR="000B0FAD" w:rsidRDefault="000B0FAD">
      <w:pPr>
        <w:keepLines/>
        <w:autoSpaceDE w:val="0"/>
        <w:autoSpaceDN w:val="0"/>
        <w:adjustRightInd w:val="0"/>
        <w:ind w:left="510"/>
        <w:rPr>
          <w:rFonts w:ascii="Arial" w:hAnsi="Arial" w:cs="Arial"/>
          <w:b/>
          <w:bCs/>
          <w:color w:val="000000"/>
          <w:sz w:val="18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20"/>
        </w:rPr>
        <w:t>Údaje o stavebních úpravách</w:t>
      </w:r>
    </w:p>
    <w:p w14:paraId="11BB979C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color w:val="000000"/>
          <w:sz w:val="18"/>
          <w:szCs w:val="20"/>
        </w:rPr>
      </w:pPr>
    </w:p>
    <w:p w14:paraId="64B3E5C8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>Dispoziční a technické řešení je předmětem připojené projektové dokumentace</w:t>
      </w:r>
      <w:r w:rsidR="00512214">
        <w:rPr>
          <w:rFonts w:ascii="Arial" w:hAnsi="Arial" w:cs="Arial"/>
          <w:color w:val="000000"/>
          <w:sz w:val="18"/>
          <w:szCs w:val="20"/>
        </w:rPr>
        <w:t xml:space="preserve">. </w:t>
      </w:r>
      <w:r>
        <w:rPr>
          <w:rFonts w:ascii="Arial" w:hAnsi="Arial" w:cs="Arial"/>
          <w:color w:val="000000"/>
          <w:sz w:val="18"/>
          <w:szCs w:val="20"/>
        </w:rPr>
        <w:t>Ve skladu</w:t>
      </w:r>
      <w:r w:rsidR="00512214">
        <w:rPr>
          <w:rFonts w:ascii="Arial" w:hAnsi="Arial" w:cs="Arial"/>
          <w:color w:val="000000"/>
          <w:sz w:val="18"/>
          <w:szCs w:val="20"/>
        </w:rPr>
        <w:t xml:space="preserve">-společné části prostor, </w:t>
      </w:r>
      <w:r>
        <w:rPr>
          <w:rFonts w:ascii="Arial" w:hAnsi="Arial" w:cs="Arial"/>
          <w:color w:val="000000"/>
          <w:sz w:val="18"/>
          <w:szCs w:val="20"/>
        </w:rPr>
        <w:t xml:space="preserve">nebude žádné vybavení, které by obtěžovalo </w:t>
      </w:r>
      <w:r w:rsidR="00512214">
        <w:rPr>
          <w:rFonts w:ascii="Arial" w:hAnsi="Arial" w:cs="Arial"/>
          <w:color w:val="000000"/>
          <w:sz w:val="18"/>
          <w:szCs w:val="20"/>
        </w:rPr>
        <w:t xml:space="preserve">nadměrným </w:t>
      </w:r>
      <w:r>
        <w:rPr>
          <w:rFonts w:ascii="Arial" w:hAnsi="Arial" w:cs="Arial"/>
          <w:color w:val="000000"/>
          <w:sz w:val="18"/>
          <w:szCs w:val="20"/>
        </w:rPr>
        <w:t>hlukem. Provoz se pře</w:t>
      </w:r>
      <w:r w:rsidR="00512214">
        <w:rPr>
          <w:rFonts w:ascii="Arial" w:hAnsi="Arial" w:cs="Arial"/>
          <w:color w:val="000000"/>
          <w:sz w:val="18"/>
          <w:szCs w:val="20"/>
        </w:rPr>
        <w:t>d</w:t>
      </w:r>
      <w:r>
        <w:rPr>
          <w:rFonts w:ascii="Arial" w:hAnsi="Arial" w:cs="Arial"/>
          <w:color w:val="000000"/>
          <w:sz w:val="18"/>
          <w:szCs w:val="20"/>
        </w:rPr>
        <w:t>pokládá občasný a nebude negativně ovlivňovat životní prostředí.</w:t>
      </w:r>
      <w:r w:rsidR="00512214">
        <w:rPr>
          <w:rFonts w:ascii="Arial" w:hAnsi="Arial" w:cs="Arial"/>
          <w:color w:val="000000"/>
          <w:sz w:val="18"/>
          <w:szCs w:val="20"/>
        </w:rPr>
        <w:t xml:space="preserve"> Po skončení stavebních úprav budou </w:t>
      </w:r>
      <w:proofErr w:type="spellStart"/>
      <w:r w:rsidR="00512214">
        <w:rPr>
          <w:rFonts w:ascii="Arial" w:hAnsi="Arial" w:cs="Arial"/>
          <w:color w:val="000000"/>
          <w:sz w:val="18"/>
          <w:szCs w:val="20"/>
        </w:rPr>
        <w:t>splečné</w:t>
      </w:r>
      <w:proofErr w:type="spellEnd"/>
      <w:r w:rsidR="00512214">
        <w:rPr>
          <w:rFonts w:ascii="Arial" w:hAnsi="Arial" w:cs="Arial"/>
          <w:color w:val="000000"/>
          <w:sz w:val="18"/>
          <w:szCs w:val="20"/>
        </w:rPr>
        <w:t xml:space="preserve"> prostory řádně uklizeny na náklad stavebníka.</w:t>
      </w:r>
      <w:r>
        <w:rPr>
          <w:rFonts w:ascii="Arial" w:hAnsi="Arial" w:cs="Arial"/>
          <w:color w:val="000000"/>
          <w:sz w:val="18"/>
          <w:szCs w:val="20"/>
        </w:rPr>
        <w:t xml:space="preserve"> </w:t>
      </w:r>
    </w:p>
    <w:p w14:paraId="648306A4" w14:textId="77777777" w:rsidR="000B0FAD" w:rsidRDefault="000B0FAD">
      <w:pPr>
        <w:keepLines/>
        <w:autoSpaceDE w:val="0"/>
        <w:autoSpaceDN w:val="0"/>
        <w:adjustRightInd w:val="0"/>
        <w:spacing w:line="360" w:lineRule="atLeast"/>
        <w:ind w:left="510"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20"/>
        </w:rPr>
        <w:t>Účastníci:</w:t>
      </w:r>
    </w:p>
    <w:p w14:paraId="11A2AB61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>stavebník, vlastní</w:t>
      </w:r>
      <w:r w:rsidR="00512214">
        <w:rPr>
          <w:rFonts w:ascii="Arial" w:hAnsi="Arial" w:cs="Arial"/>
          <w:color w:val="000000"/>
          <w:sz w:val="18"/>
          <w:szCs w:val="20"/>
        </w:rPr>
        <w:t>ci</w:t>
      </w:r>
      <w:r>
        <w:rPr>
          <w:rFonts w:ascii="Arial" w:hAnsi="Arial" w:cs="Arial"/>
          <w:color w:val="000000"/>
          <w:sz w:val="18"/>
          <w:szCs w:val="20"/>
        </w:rPr>
        <w:t xml:space="preserve"> stavby</w:t>
      </w:r>
      <w:r w:rsidR="00512214">
        <w:rPr>
          <w:rFonts w:ascii="Arial" w:hAnsi="Arial" w:cs="Arial"/>
          <w:color w:val="000000"/>
          <w:sz w:val="18"/>
          <w:szCs w:val="20"/>
        </w:rPr>
        <w:t xml:space="preserve"> zastoupené společenstvím vlastníků jednotek</w:t>
      </w:r>
      <w:r>
        <w:rPr>
          <w:rFonts w:ascii="Arial" w:hAnsi="Arial" w:cs="Arial"/>
          <w:color w:val="000000"/>
          <w:sz w:val="18"/>
          <w:szCs w:val="20"/>
        </w:rPr>
        <w:t xml:space="preserve"> (v tomto případě je vlastník stavby stavebníkem), odborný dozor</w:t>
      </w:r>
      <w:r w:rsidR="00512214">
        <w:rPr>
          <w:rFonts w:ascii="Arial" w:hAnsi="Arial" w:cs="Arial"/>
          <w:color w:val="000000"/>
          <w:sz w:val="18"/>
          <w:szCs w:val="20"/>
        </w:rPr>
        <w:t xml:space="preserve"> (vyžaduje-li to povaha prací)</w:t>
      </w:r>
      <w:r>
        <w:rPr>
          <w:rFonts w:ascii="Arial" w:hAnsi="Arial" w:cs="Arial"/>
          <w:color w:val="000000"/>
          <w:sz w:val="18"/>
          <w:szCs w:val="20"/>
        </w:rPr>
        <w:t xml:space="preserve"> – uvést jména a adresy</w:t>
      </w:r>
    </w:p>
    <w:p w14:paraId="28956E00" w14:textId="77777777" w:rsidR="000B0FAD" w:rsidRDefault="000B0FAD">
      <w:pPr>
        <w:keepLines/>
        <w:autoSpaceDE w:val="0"/>
        <w:autoSpaceDN w:val="0"/>
        <w:adjustRightInd w:val="0"/>
        <w:ind w:left="510"/>
        <w:jc w:val="both"/>
        <w:rPr>
          <w:rFonts w:ascii="Arial" w:hAnsi="Arial" w:cs="Arial"/>
          <w:color w:val="000000"/>
          <w:sz w:val="18"/>
          <w:szCs w:val="20"/>
        </w:rPr>
      </w:pPr>
    </w:p>
    <w:p w14:paraId="07A9AD9A" w14:textId="77777777" w:rsidR="000B0FAD" w:rsidRDefault="000B0FAD">
      <w:pPr>
        <w:keepLines/>
        <w:autoSpaceDE w:val="0"/>
        <w:autoSpaceDN w:val="0"/>
        <w:adjustRightInd w:val="0"/>
        <w:spacing w:line="360" w:lineRule="atLeast"/>
        <w:ind w:left="510"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>
        <w:rPr>
          <w:rFonts w:ascii="Arial" w:hAnsi="Arial" w:cs="Arial"/>
          <w:b/>
          <w:bCs/>
          <w:color w:val="000000"/>
          <w:sz w:val="18"/>
          <w:szCs w:val="20"/>
        </w:rPr>
        <w:t>Přílohy k žádosti:</w:t>
      </w:r>
    </w:p>
    <w:p w14:paraId="137597E2" w14:textId="77777777" w:rsidR="000B0FAD" w:rsidRDefault="000B0FAD">
      <w:pPr>
        <w:keepLines/>
        <w:numPr>
          <w:ilvl w:val="0"/>
          <w:numId w:val="4"/>
        </w:numPr>
        <w:autoSpaceDE w:val="0"/>
        <w:autoSpaceDN w:val="0"/>
        <w:adjustRightInd w:val="0"/>
        <w:ind w:left="915" w:hanging="405"/>
        <w:jc w:val="both"/>
        <w:rPr>
          <w:rFonts w:ascii="Arial" w:hAnsi="Arial" w:cs="Arial"/>
          <w:i/>
          <w:iCs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>doklad o vlastnickém právu k</w:t>
      </w:r>
      <w:r w:rsidR="00512214">
        <w:rPr>
          <w:rFonts w:ascii="Arial" w:hAnsi="Arial" w:cs="Arial"/>
          <w:color w:val="000000"/>
          <w:sz w:val="18"/>
          <w:szCs w:val="20"/>
        </w:rPr>
        <w:t> </w:t>
      </w:r>
      <w:proofErr w:type="gramStart"/>
      <w:r w:rsidR="00512214">
        <w:rPr>
          <w:rFonts w:ascii="Arial" w:hAnsi="Arial" w:cs="Arial"/>
          <w:color w:val="000000"/>
          <w:sz w:val="18"/>
          <w:szCs w:val="20"/>
        </w:rPr>
        <w:t xml:space="preserve">bytu </w:t>
      </w:r>
      <w:r>
        <w:rPr>
          <w:rFonts w:ascii="Arial" w:hAnsi="Arial" w:cs="Arial"/>
          <w:color w:val="000000"/>
          <w:sz w:val="18"/>
          <w:szCs w:val="20"/>
        </w:rPr>
        <w:t>- výpisy</w:t>
      </w:r>
      <w:proofErr w:type="gramEnd"/>
      <w:r>
        <w:rPr>
          <w:rFonts w:ascii="Arial" w:hAnsi="Arial" w:cs="Arial"/>
          <w:color w:val="000000"/>
          <w:sz w:val="18"/>
          <w:szCs w:val="20"/>
        </w:rPr>
        <w:t xml:space="preserve"> z katastru nemovitostí </w:t>
      </w:r>
      <w:r>
        <w:rPr>
          <w:rFonts w:ascii="Arial" w:hAnsi="Arial" w:cs="Arial"/>
          <w:i/>
          <w:iCs/>
          <w:color w:val="000000"/>
          <w:sz w:val="18"/>
          <w:szCs w:val="20"/>
        </w:rPr>
        <w:t>(</w:t>
      </w:r>
      <w:r w:rsidR="00512214">
        <w:rPr>
          <w:rFonts w:ascii="Arial" w:hAnsi="Arial" w:cs="Arial"/>
          <w:i/>
          <w:iCs/>
          <w:color w:val="000000"/>
          <w:sz w:val="18"/>
          <w:szCs w:val="20"/>
        </w:rPr>
        <w:t>v</w:t>
      </w:r>
      <w:r>
        <w:rPr>
          <w:rFonts w:ascii="Arial" w:hAnsi="Arial" w:cs="Arial"/>
          <w:i/>
          <w:iCs/>
          <w:color w:val="000000"/>
          <w:sz w:val="18"/>
          <w:szCs w:val="20"/>
        </w:rPr>
        <w:t xml:space="preserve"> případě, že je stavebníkem nájemce – dohoda s vlastníkem </w:t>
      </w:r>
      <w:r w:rsidR="00512214">
        <w:rPr>
          <w:rFonts w:ascii="Arial" w:hAnsi="Arial" w:cs="Arial"/>
          <w:i/>
          <w:iCs/>
          <w:color w:val="000000"/>
          <w:sz w:val="18"/>
          <w:szCs w:val="20"/>
        </w:rPr>
        <w:t>bytu</w:t>
      </w:r>
      <w:r>
        <w:rPr>
          <w:rFonts w:ascii="Arial" w:hAnsi="Arial" w:cs="Arial"/>
          <w:i/>
          <w:iCs/>
          <w:color w:val="000000"/>
          <w:sz w:val="18"/>
          <w:szCs w:val="20"/>
        </w:rPr>
        <w:t xml:space="preserve"> o provádění úprav)</w:t>
      </w:r>
    </w:p>
    <w:p w14:paraId="21506FA7" w14:textId="77777777" w:rsidR="00D663CD" w:rsidRDefault="000B0FAD">
      <w:pPr>
        <w:keepLines/>
        <w:numPr>
          <w:ilvl w:val="0"/>
          <w:numId w:val="4"/>
        </w:numPr>
        <w:autoSpaceDE w:val="0"/>
        <w:autoSpaceDN w:val="0"/>
        <w:adjustRightInd w:val="0"/>
        <w:ind w:left="915" w:hanging="405"/>
        <w:jc w:val="both"/>
        <w:rPr>
          <w:sz w:val="18"/>
        </w:rPr>
      </w:pPr>
      <w:r>
        <w:rPr>
          <w:rFonts w:ascii="Arial" w:hAnsi="Arial" w:cs="Arial"/>
          <w:color w:val="000000"/>
          <w:sz w:val="18"/>
          <w:szCs w:val="20"/>
        </w:rPr>
        <w:t xml:space="preserve">projektová dokumentace - 2 </w:t>
      </w:r>
      <w:proofErr w:type="spellStart"/>
      <w:r>
        <w:rPr>
          <w:rFonts w:ascii="Arial" w:hAnsi="Arial" w:cs="Arial"/>
          <w:color w:val="000000"/>
          <w:sz w:val="18"/>
          <w:szCs w:val="20"/>
        </w:rPr>
        <w:t>paré</w:t>
      </w:r>
      <w:proofErr w:type="spellEnd"/>
      <w:r>
        <w:rPr>
          <w:rFonts w:ascii="Arial" w:hAnsi="Arial" w:cs="Arial"/>
          <w:i/>
          <w:iCs/>
          <w:color w:val="000000"/>
          <w:sz w:val="18"/>
          <w:szCs w:val="20"/>
        </w:rPr>
        <w:t xml:space="preserve"> (</w:t>
      </w:r>
      <w:r w:rsidR="00512214">
        <w:rPr>
          <w:rFonts w:ascii="Arial" w:hAnsi="Arial" w:cs="Arial"/>
          <w:i/>
          <w:iCs/>
          <w:color w:val="000000"/>
          <w:sz w:val="18"/>
          <w:szCs w:val="20"/>
        </w:rPr>
        <w:t>je-li k úpravám vyžadována, musí být d</w:t>
      </w:r>
      <w:r>
        <w:rPr>
          <w:rFonts w:ascii="Arial" w:hAnsi="Arial" w:cs="Arial"/>
          <w:i/>
          <w:iCs/>
          <w:color w:val="000000"/>
          <w:sz w:val="18"/>
          <w:szCs w:val="20"/>
        </w:rPr>
        <w:t>okumentace</w:t>
      </w:r>
      <w:r w:rsidR="00512214">
        <w:rPr>
          <w:rFonts w:ascii="Arial" w:hAnsi="Arial" w:cs="Arial"/>
          <w:i/>
          <w:iCs/>
          <w:color w:val="000000"/>
          <w:sz w:val="18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20"/>
        </w:rPr>
        <w:t xml:space="preserve">zpracována v rozsahu stanoveném prováděcí vyhláškou ke stavebnímu zákonu. </w:t>
      </w:r>
    </w:p>
    <w:sectPr w:rsidR="00D663CD">
      <w:pgSz w:w="12240" w:h="15840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A04276E"/>
    <w:lvl w:ilvl="0">
      <w:numFmt w:val="decimal"/>
      <w:lvlText w:val="*"/>
      <w:lvlJc w:val="left"/>
    </w:lvl>
  </w:abstractNum>
  <w:abstractNum w:abstractNumId="1" w15:restartNumberingAfterBreak="0">
    <w:nsid w:val="084A35AD"/>
    <w:multiLevelType w:val="multilevel"/>
    <w:tmpl w:val="5F9C7798"/>
    <w:lvl w:ilvl="0">
      <w:start w:val="1"/>
      <w:numFmt w:val="decimal"/>
      <w:pStyle w:val="Nadpis"/>
      <w:suff w:val="space"/>
      <w:lvlText w:val="Kapitola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2411EFC"/>
    <w:multiLevelType w:val="multilevel"/>
    <w:tmpl w:val="485C5B1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část %3%1%2. 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decimal"/>
      <w:lvlText w:val="článek %3.%4%1%2."/>
      <w:lvlJc w:val="left"/>
      <w:pPr>
        <w:tabs>
          <w:tab w:val="num" w:pos="1440"/>
        </w:tabs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pStyle w:val="Nadpis5"/>
      <w:lvlText w:val="%3.%4.%5%1%2)"/>
      <w:lvlJc w:val="left"/>
      <w:pPr>
        <w:tabs>
          <w:tab w:val="num" w:pos="1398"/>
        </w:tabs>
        <w:ind w:left="1398" w:hanging="100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41561631">
    <w:abstractNumId w:val="1"/>
  </w:num>
  <w:num w:numId="2" w16cid:durableId="825557247">
    <w:abstractNumId w:val="2"/>
  </w:num>
  <w:num w:numId="3" w16cid:durableId="1922642596">
    <w:abstractNumId w:val="2"/>
  </w:num>
  <w:num w:numId="4" w16cid:durableId="195189080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14"/>
    <w:rsid w:val="000B0FAD"/>
    <w:rsid w:val="00512214"/>
    <w:rsid w:val="008121D6"/>
    <w:rsid w:val="00CE3D85"/>
    <w:rsid w:val="00D6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60697"/>
  <w15:chartTrackingRefBased/>
  <w15:docId w15:val="{A20B88C2-AF94-4609-A852-8021B476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3"/>
      </w:numPr>
      <w:spacing w:before="240" w:after="60"/>
      <w:jc w:val="both"/>
      <w:outlineLvl w:val="4"/>
    </w:pPr>
    <w:rPr>
      <w:bCs/>
      <w:iCs/>
      <w:noProof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oslovan">
    <w:name w:val="Seznam očíslovaný"/>
    <w:basedOn w:val="Zkladntext"/>
    <w:autoRedefine/>
    <w:pPr>
      <w:widowControl w:val="0"/>
      <w:spacing w:after="0" w:line="218" w:lineRule="auto"/>
      <w:ind w:left="480" w:hanging="480"/>
    </w:pPr>
    <w:rPr>
      <w:b/>
      <w:szCs w:val="20"/>
      <w:u w:val="double"/>
    </w:rPr>
  </w:style>
  <w:style w:type="paragraph" w:styleId="Zkladntext">
    <w:name w:val="Body Text"/>
    <w:basedOn w:val="Normln"/>
    <w:semiHidden/>
    <w:pPr>
      <w:spacing w:after="120"/>
    </w:pPr>
  </w:style>
  <w:style w:type="paragraph" w:customStyle="1" w:styleId="Nadpis">
    <w:name w:val="Nadpis"/>
    <w:basedOn w:val="Zkladntext"/>
    <w:next w:val="Seznamoslovan"/>
    <w:autoRedefine/>
    <w:pPr>
      <w:widowControl w:val="0"/>
      <w:numPr>
        <w:numId w:val="1"/>
      </w:numPr>
      <w:spacing w:before="360" w:after="180" w:line="288" w:lineRule="auto"/>
      <w:outlineLvl w:val="0"/>
    </w:pPr>
    <w:rPr>
      <w:color w:val="800000"/>
      <w:sz w:val="40"/>
      <w:szCs w:val="20"/>
    </w:rPr>
  </w:style>
  <w:style w:type="paragraph" w:customStyle="1" w:styleId="Standardntext">
    <w:name w:val="Standardní text"/>
    <w:basedOn w:val="Normln"/>
    <w:autoRedefine/>
    <w:pPr>
      <w:widowControl w:val="0"/>
    </w:pPr>
    <w:rPr>
      <w:szCs w:val="20"/>
    </w:rPr>
  </w:style>
  <w:style w:type="paragraph" w:styleId="Nzev">
    <w:name w:val="Title"/>
    <w:basedOn w:val="Normln"/>
    <w:qFormat/>
    <w:pPr>
      <w:keepLines/>
      <w:autoSpaceDE w:val="0"/>
      <w:autoSpaceDN w:val="0"/>
      <w:adjustRightInd w:val="0"/>
      <w:spacing w:line="360" w:lineRule="auto"/>
      <w:ind w:left="510"/>
      <w:jc w:val="center"/>
    </w:pPr>
    <w:rPr>
      <w:rFonts w:ascii="Arial" w:hAnsi="Arial" w:cs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Stavební ohlášení </vt:lpstr>
    </vt:vector>
  </TitlesOfParts>
  <Company>SBB2000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 ohlášení</dc:title>
  <dc:subject/>
  <dc:creator>SBB2000</dc:creator>
  <cp:keywords/>
  <dc:description/>
  <cp:lastModifiedBy>Eva Martinková</cp:lastModifiedBy>
  <cp:revision>2</cp:revision>
  <cp:lastPrinted>2003-04-13T19:53:00Z</cp:lastPrinted>
  <dcterms:created xsi:type="dcterms:W3CDTF">2022-10-12T12:43:00Z</dcterms:created>
  <dcterms:modified xsi:type="dcterms:W3CDTF">2022-10-12T12:43:00Z</dcterms:modified>
</cp:coreProperties>
</file>